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5672F" w14:textId="47A827B1" w:rsidR="00DD0AFE" w:rsidRPr="00DD0AFE" w:rsidRDefault="00EA20A0" w:rsidP="00DD0A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F73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</w:t>
      </w:r>
      <w:r w:rsidR="00BE250D" w:rsidRPr="002B1F7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BE250D" w:rsidRPr="002B1F73">
        <w:rPr>
          <w:rFonts w:ascii="Times New Roman" w:hAnsi="Times New Roman" w:cs="Times New Roman"/>
          <w:b/>
          <w:bCs/>
          <w:sz w:val="24"/>
          <w:szCs w:val="24"/>
        </w:rPr>
        <w:t>ополнительн</w:t>
      </w:r>
      <w:r w:rsidR="00BE250D" w:rsidRPr="002B1F73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BE250D" w:rsidRPr="002B1F73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</w:t>
      </w:r>
      <w:r w:rsidR="00BE250D" w:rsidRPr="002B1F73">
        <w:rPr>
          <w:rFonts w:ascii="Times New Roman" w:hAnsi="Times New Roman" w:cs="Times New Roman"/>
          <w:b/>
          <w:bCs/>
          <w:sz w:val="24"/>
          <w:szCs w:val="24"/>
        </w:rPr>
        <w:t>ой программе</w:t>
      </w:r>
      <w:r w:rsidR="00DD0AF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D0AFE" w:rsidRPr="00DD0AFE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 «Ин</w:t>
      </w:r>
      <w:r w:rsidR="00DD0AFE">
        <w:rPr>
          <w:rFonts w:ascii="Times New Roman" w:hAnsi="Times New Roman" w:cs="Times New Roman"/>
          <w:b/>
          <w:bCs/>
          <w:sz w:val="24"/>
          <w:szCs w:val="24"/>
        </w:rPr>
        <w:t>новационные технологии оказания</w:t>
      </w:r>
      <w:r w:rsidR="00DD0AF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D0AFE" w:rsidRPr="00DD0AFE">
        <w:rPr>
          <w:rFonts w:ascii="Times New Roman" w:hAnsi="Times New Roman" w:cs="Times New Roman"/>
          <w:b/>
          <w:bCs/>
          <w:sz w:val="24"/>
          <w:szCs w:val="24"/>
        </w:rPr>
        <w:t>банковских и бухгалтерских услуг»</w:t>
      </w:r>
    </w:p>
    <w:p w14:paraId="62DCA1BE" w14:textId="77777777" w:rsidR="00EA20A0" w:rsidRPr="00DD0AFE" w:rsidRDefault="00EA20A0" w:rsidP="002B1F73">
      <w:pPr>
        <w:pStyle w:val="a3"/>
        <w:tabs>
          <w:tab w:val="left" w:pos="0"/>
        </w:tabs>
        <w:adjustRightInd w:val="0"/>
        <w:snapToGrid w:val="0"/>
        <w:ind w:left="0" w:right="-1" w:firstLine="709"/>
        <w:jc w:val="both"/>
        <w:rPr>
          <w:sz w:val="24"/>
          <w:szCs w:val="24"/>
        </w:rPr>
      </w:pPr>
    </w:p>
    <w:p w14:paraId="785EEFAF" w14:textId="0C9591C3" w:rsidR="00DD0AFE" w:rsidRDefault="00EA20A0" w:rsidP="00DD0A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7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</w:t>
      </w:r>
      <w:r w:rsidR="00BE250D" w:rsidRPr="002B1F7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программа </w:t>
      </w:r>
      <w:r w:rsidR="00DD0AFE" w:rsidRPr="00DD0AFE">
        <w:rPr>
          <w:rFonts w:ascii="Times New Roman" w:eastAsia="Times New Roman" w:hAnsi="Times New Roman" w:cs="Times New Roman"/>
          <w:sz w:val="24"/>
          <w:szCs w:val="24"/>
        </w:rPr>
        <w:t>повышения квалификации «Инновационные технологии оказания банковских и бухгалтерских услуг»</w:t>
      </w:r>
      <w:r w:rsidR="00DD0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AFE">
        <w:rPr>
          <w:rFonts w:ascii="Times New Roman" w:eastAsia="Times New Roman" w:hAnsi="Times New Roman" w:cs="Times New Roman"/>
          <w:sz w:val="24"/>
          <w:szCs w:val="24"/>
        </w:rPr>
        <w:t xml:space="preserve">направлена </w:t>
      </w:r>
      <w:r w:rsidR="00DD0AFE" w:rsidRPr="00DD0AF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D0AFE">
        <w:rPr>
          <w:rFonts w:ascii="Times New Roman" w:eastAsia="Times New Roman" w:hAnsi="Times New Roman" w:cs="Times New Roman"/>
          <w:sz w:val="24"/>
          <w:szCs w:val="24"/>
        </w:rPr>
        <w:t xml:space="preserve">студентов, </w:t>
      </w:r>
      <w:r w:rsidRPr="00DD0AFE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DD0AF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0AF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D0AFE">
        <w:rPr>
          <w:rFonts w:ascii="Times New Roman" w:eastAsia="Times New Roman" w:hAnsi="Times New Roman" w:cs="Times New Roman"/>
          <w:sz w:val="24"/>
          <w:szCs w:val="24"/>
        </w:rPr>
        <w:t>3 курсов по специальности «</w:t>
      </w:r>
      <w:r w:rsidR="00DD0AFE" w:rsidRPr="00DD0AFE">
        <w:rPr>
          <w:rFonts w:ascii="Times New Roman" w:eastAsia="Times New Roman" w:hAnsi="Times New Roman" w:cs="Times New Roman"/>
          <w:sz w:val="24"/>
          <w:szCs w:val="24"/>
        </w:rPr>
        <w:t>Банковское дело</w:t>
      </w:r>
      <w:r w:rsidR="00DD0AF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D0AFE" w:rsidRPr="00DD0AFE">
        <w:rPr>
          <w:rFonts w:ascii="Times New Roman" w:eastAsia="Times New Roman" w:hAnsi="Times New Roman" w:cs="Times New Roman"/>
          <w:sz w:val="24"/>
          <w:szCs w:val="24"/>
        </w:rPr>
        <w:t xml:space="preserve"> (квалификация: специалист банковского дела)</w:t>
      </w:r>
      <w:r w:rsidR="00DD0A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D9F3D2" w14:textId="30391A31" w:rsidR="00EA20A0" w:rsidRPr="00DD0AFE" w:rsidRDefault="00EA20A0" w:rsidP="00DD0A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AFE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Программы: </w:t>
      </w:r>
      <w:r w:rsidR="00DD0AF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0AF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816B8" w:rsidRPr="00DD0A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91F736" w14:textId="5B52867C" w:rsidR="006816B8" w:rsidRPr="00EA20A0" w:rsidRDefault="006816B8" w:rsidP="00DD0AFE">
      <w:pPr>
        <w:pStyle w:val="a3"/>
        <w:tabs>
          <w:tab w:val="left" w:pos="0"/>
        </w:tabs>
        <w:adjustRightInd w:val="0"/>
        <w:snapToGrid w:val="0"/>
        <w:ind w:left="0" w:firstLine="709"/>
        <w:jc w:val="both"/>
        <w:rPr>
          <w:sz w:val="24"/>
          <w:szCs w:val="24"/>
        </w:rPr>
      </w:pPr>
      <w:r w:rsidRPr="00EA20A0">
        <w:rPr>
          <w:sz w:val="24"/>
          <w:szCs w:val="24"/>
        </w:rPr>
        <w:t xml:space="preserve">Объем Программы: </w:t>
      </w:r>
      <w:r w:rsidR="00DD0AFE">
        <w:rPr>
          <w:sz w:val="24"/>
          <w:szCs w:val="24"/>
        </w:rPr>
        <w:t>120</w:t>
      </w:r>
      <w:r w:rsidRPr="00EA20A0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</w:p>
    <w:p w14:paraId="513D5303" w14:textId="25700F86" w:rsidR="00EA20A0" w:rsidRPr="002B1F73" w:rsidRDefault="007C5917" w:rsidP="00DD0AFE">
      <w:pPr>
        <w:pStyle w:val="a3"/>
        <w:tabs>
          <w:tab w:val="left" w:pos="0"/>
        </w:tabs>
        <w:adjustRightInd w:val="0"/>
        <w:snapToGrid w:val="0"/>
        <w:ind w:left="0" w:right="-1" w:firstLine="709"/>
        <w:jc w:val="both"/>
        <w:rPr>
          <w:sz w:val="24"/>
          <w:szCs w:val="24"/>
        </w:rPr>
      </w:pPr>
      <w:r w:rsidRPr="002B1F73">
        <w:rPr>
          <w:sz w:val="24"/>
          <w:szCs w:val="24"/>
        </w:rPr>
        <w:t>Цель Программы –</w:t>
      </w:r>
      <w:r w:rsidRPr="002B1F73">
        <w:rPr>
          <w:sz w:val="24"/>
          <w:szCs w:val="24"/>
        </w:rPr>
        <w:t xml:space="preserve"> </w:t>
      </w:r>
      <w:r w:rsidR="005B51D5" w:rsidRPr="005B51D5">
        <w:rPr>
          <w:sz w:val="24"/>
          <w:szCs w:val="24"/>
        </w:rPr>
        <w:t>получение слушателями специальных знаний в области продвижения банковских продуктов и совершенство</w:t>
      </w:r>
      <w:r w:rsidR="005B51D5" w:rsidRPr="005B51D5">
        <w:rPr>
          <w:sz w:val="24"/>
          <w:szCs w:val="24"/>
        </w:rPr>
        <w:softHyphen/>
        <w:t>вание профессиональных компетенций специалистов в области бухгалтер</w:t>
      </w:r>
      <w:r w:rsidR="005B51D5" w:rsidRPr="005B51D5">
        <w:rPr>
          <w:sz w:val="24"/>
          <w:szCs w:val="24"/>
        </w:rPr>
        <w:softHyphen/>
        <w:t>ского учета, необходимых для успешного осуществления ими своей профес</w:t>
      </w:r>
      <w:r w:rsidR="005B51D5" w:rsidRPr="005B51D5">
        <w:rPr>
          <w:sz w:val="24"/>
          <w:szCs w:val="24"/>
        </w:rPr>
        <w:softHyphen/>
        <w:t>сиональной деятельности</w:t>
      </w:r>
      <w:r w:rsidR="00052BCF">
        <w:rPr>
          <w:sz w:val="24"/>
          <w:szCs w:val="24"/>
        </w:rPr>
        <w:t>.</w:t>
      </w:r>
    </w:p>
    <w:p w14:paraId="5B6D02BE" w14:textId="77777777" w:rsidR="005B51D5" w:rsidRPr="005B51D5" w:rsidRDefault="005B51D5" w:rsidP="005B51D5">
      <w:pPr>
        <w:pStyle w:val="1"/>
        <w:tabs>
          <w:tab w:val="left" w:pos="980"/>
        </w:tabs>
        <w:ind w:firstLine="709"/>
        <w:jc w:val="both"/>
        <w:rPr>
          <w:sz w:val="24"/>
          <w:szCs w:val="24"/>
        </w:rPr>
      </w:pPr>
      <w:r w:rsidRPr="005B51D5">
        <w:rPr>
          <w:sz w:val="24"/>
          <w:szCs w:val="24"/>
        </w:rPr>
        <w:t>В результате прохождения программы повышения квалификации, обучающиеся будут готовы к деятельности:</w:t>
      </w:r>
    </w:p>
    <w:p w14:paraId="000F1422" w14:textId="77777777" w:rsidR="005B51D5" w:rsidRPr="005B51D5" w:rsidRDefault="005B51D5" w:rsidP="005B51D5">
      <w:pPr>
        <w:pStyle w:val="1"/>
        <w:numPr>
          <w:ilvl w:val="0"/>
          <w:numId w:val="1"/>
        </w:numPr>
        <w:tabs>
          <w:tab w:val="left" w:pos="980"/>
        </w:tabs>
        <w:ind w:firstLine="709"/>
        <w:jc w:val="both"/>
        <w:rPr>
          <w:sz w:val="24"/>
          <w:szCs w:val="24"/>
        </w:rPr>
      </w:pPr>
      <w:r w:rsidRPr="005B51D5">
        <w:rPr>
          <w:sz w:val="24"/>
          <w:szCs w:val="24"/>
        </w:rPr>
        <w:t>Осуществлять поиск потенциальных клиентов;</w:t>
      </w:r>
    </w:p>
    <w:p w14:paraId="5D841F69" w14:textId="77777777" w:rsidR="005B51D5" w:rsidRPr="005B51D5" w:rsidRDefault="005B51D5" w:rsidP="005B51D5">
      <w:pPr>
        <w:pStyle w:val="1"/>
        <w:numPr>
          <w:ilvl w:val="0"/>
          <w:numId w:val="1"/>
        </w:numPr>
        <w:tabs>
          <w:tab w:val="left" w:pos="980"/>
        </w:tabs>
        <w:ind w:firstLine="709"/>
        <w:jc w:val="both"/>
        <w:rPr>
          <w:sz w:val="24"/>
          <w:szCs w:val="24"/>
        </w:rPr>
      </w:pPr>
      <w:r w:rsidRPr="005B51D5">
        <w:rPr>
          <w:sz w:val="24"/>
          <w:szCs w:val="24"/>
        </w:rPr>
        <w:t>Вести переговоры и устанавливать деловые контакты с клиентами;</w:t>
      </w:r>
    </w:p>
    <w:p w14:paraId="30B5EECA" w14:textId="77777777" w:rsidR="005B51D5" w:rsidRPr="005B51D5" w:rsidRDefault="005B51D5" w:rsidP="005B51D5">
      <w:pPr>
        <w:pStyle w:val="1"/>
        <w:numPr>
          <w:ilvl w:val="0"/>
          <w:numId w:val="1"/>
        </w:numPr>
        <w:tabs>
          <w:tab w:val="left" w:pos="980"/>
        </w:tabs>
        <w:ind w:firstLine="709"/>
        <w:jc w:val="both"/>
        <w:rPr>
          <w:sz w:val="24"/>
          <w:szCs w:val="24"/>
        </w:rPr>
      </w:pPr>
      <w:r w:rsidRPr="005B51D5">
        <w:rPr>
          <w:sz w:val="24"/>
          <w:szCs w:val="24"/>
        </w:rPr>
        <w:t>Применять различные маркетинговые технологии продажи банковских продуктов и услуг;</w:t>
      </w:r>
    </w:p>
    <w:p w14:paraId="4E969539" w14:textId="77777777" w:rsidR="005B51D5" w:rsidRPr="005B51D5" w:rsidRDefault="005B51D5" w:rsidP="005B51D5">
      <w:pPr>
        <w:pStyle w:val="1"/>
        <w:numPr>
          <w:ilvl w:val="0"/>
          <w:numId w:val="1"/>
        </w:numPr>
        <w:tabs>
          <w:tab w:val="left" w:pos="980"/>
        </w:tabs>
        <w:ind w:firstLine="709"/>
        <w:jc w:val="both"/>
        <w:rPr>
          <w:sz w:val="24"/>
          <w:szCs w:val="24"/>
        </w:rPr>
      </w:pPr>
      <w:r w:rsidRPr="005B51D5">
        <w:rPr>
          <w:sz w:val="24"/>
          <w:szCs w:val="24"/>
        </w:rPr>
        <w:t>Консультировать клиентов по видам банковских продуктов и услуг и условиям их предоставления.</w:t>
      </w:r>
    </w:p>
    <w:p w14:paraId="01E77D62" w14:textId="77777777" w:rsidR="005B51D5" w:rsidRPr="005B51D5" w:rsidRDefault="005B51D5" w:rsidP="005B51D5">
      <w:pPr>
        <w:pStyle w:val="1"/>
        <w:tabs>
          <w:tab w:val="left" w:pos="980"/>
        </w:tabs>
        <w:ind w:firstLine="709"/>
        <w:jc w:val="both"/>
        <w:rPr>
          <w:sz w:val="24"/>
          <w:szCs w:val="24"/>
        </w:rPr>
      </w:pPr>
      <w:r w:rsidRPr="005B51D5">
        <w:rPr>
          <w:sz w:val="24"/>
          <w:szCs w:val="24"/>
        </w:rPr>
        <w:t>А также проводить работу с использованием соответствующего программного обеспечения:</w:t>
      </w:r>
    </w:p>
    <w:p w14:paraId="28C1CBA1" w14:textId="77777777" w:rsidR="005B51D5" w:rsidRPr="005B51D5" w:rsidRDefault="005B51D5" w:rsidP="005B51D5">
      <w:pPr>
        <w:pStyle w:val="1"/>
        <w:numPr>
          <w:ilvl w:val="0"/>
          <w:numId w:val="1"/>
        </w:numPr>
        <w:tabs>
          <w:tab w:val="left" w:pos="980"/>
        </w:tabs>
        <w:ind w:firstLine="709"/>
        <w:jc w:val="both"/>
        <w:rPr>
          <w:sz w:val="24"/>
          <w:szCs w:val="24"/>
        </w:rPr>
      </w:pPr>
      <w:r w:rsidRPr="005B51D5">
        <w:rPr>
          <w:sz w:val="24"/>
          <w:szCs w:val="24"/>
        </w:rPr>
        <w:t>по документированию хозяйственных операций и ведению бухгалтерского учета имущества организации;</w:t>
      </w:r>
    </w:p>
    <w:p w14:paraId="2DADADB8" w14:textId="77777777" w:rsidR="005B51D5" w:rsidRPr="005B51D5" w:rsidRDefault="005B51D5" w:rsidP="005B51D5">
      <w:pPr>
        <w:pStyle w:val="1"/>
        <w:numPr>
          <w:ilvl w:val="0"/>
          <w:numId w:val="1"/>
        </w:numPr>
        <w:tabs>
          <w:tab w:val="left" w:pos="980"/>
          <w:tab w:val="left" w:pos="1611"/>
        </w:tabs>
        <w:ind w:firstLine="709"/>
        <w:jc w:val="both"/>
        <w:rPr>
          <w:sz w:val="24"/>
          <w:szCs w:val="24"/>
        </w:rPr>
      </w:pPr>
      <w:r w:rsidRPr="005B51D5">
        <w:rPr>
          <w:sz w:val="24"/>
          <w:szCs w:val="24"/>
        </w:rPr>
        <w:t>по расчетам с бюджетом и внебюджетными фондами;</w:t>
      </w:r>
    </w:p>
    <w:p w14:paraId="7AEE283C" w14:textId="77777777" w:rsidR="005B51D5" w:rsidRPr="005B51D5" w:rsidRDefault="005B51D5" w:rsidP="005B51D5">
      <w:pPr>
        <w:pStyle w:val="1"/>
        <w:numPr>
          <w:ilvl w:val="0"/>
          <w:numId w:val="1"/>
        </w:numPr>
        <w:tabs>
          <w:tab w:val="left" w:pos="980"/>
          <w:tab w:val="left" w:pos="1611"/>
        </w:tabs>
        <w:ind w:firstLine="709"/>
        <w:jc w:val="both"/>
        <w:rPr>
          <w:sz w:val="24"/>
          <w:szCs w:val="24"/>
        </w:rPr>
      </w:pPr>
      <w:r w:rsidRPr="005B51D5">
        <w:rPr>
          <w:sz w:val="24"/>
          <w:szCs w:val="24"/>
        </w:rPr>
        <w:t>составлению и использованию бухгалтерской отчетности.</w:t>
      </w:r>
    </w:p>
    <w:p w14:paraId="504F8E05" w14:textId="77777777" w:rsidR="00052BCF" w:rsidRDefault="00052BCF" w:rsidP="002B1F73">
      <w:pPr>
        <w:pStyle w:val="a3"/>
        <w:tabs>
          <w:tab w:val="left" w:pos="0"/>
        </w:tabs>
        <w:adjustRightInd w:val="0"/>
        <w:snapToGrid w:val="0"/>
        <w:ind w:left="0" w:right="-1" w:firstLine="709"/>
        <w:jc w:val="both"/>
        <w:rPr>
          <w:sz w:val="24"/>
          <w:szCs w:val="24"/>
        </w:rPr>
      </w:pPr>
    </w:p>
    <w:p w14:paraId="1394385F" w14:textId="1EDBF5BA" w:rsidR="00DD0AFE" w:rsidRDefault="00EA20A0" w:rsidP="005B51D5">
      <w:pPr>
        <w:pStyle w:val="a3"/>
        <w:tabs>
          <w:tab w:val="left" w:pos="0"/>
        </w:tabs>
        <w:adjustRightInd w:val="0"/>
        <w:snapToGrid w:val="0"/>
        <w:ind w:left="0" w:right="-1" w:firstLine="709"/>
        <w:jc w:val="both"/>
        <w:rPr>
          <w:sz w:val="24"/>
          <w:szCs w:val="24"/>
        </w:rPr>
      </w:pPr>
      <w:r w:rsidRPr="002B1F73">
        <w:rPr>
          <w:sz w:val="24"/>
          <w:szCs w:val="24"/>
        </w:rPr>
        <w:t xml:space="preserve">Структура Программы </w:t>
      </w:r>
      <w:r w:rsidR="00052BCF">
        <w:rPr>
          <w:sz w:val="24"/>
          <w:szCs w:val="24"/>
        </w:rPr>
        <w:t>представлена в таблице:</w:t>
      </w:r>
      <w:r w:rsidR="00DD0AFE" w:rsidRPr="005B51D5">
        <w:rPr>
          <w:sz w:val="24"/>
          <w:szCs w:val="24"/>
        </w:rPr>
        <w:t xml:space="preserve"> </w:t>
      </w:r>
    </w:p>
    <w:p w14:paraId="776EB0BE" w14:textId="77777777" w:rsidR="005B51D5" w:rsidRPr="005B51D5" w:rsidRDefault="005B51D5" w:rsidP="005B51D5">
      <w:pPr>
        <w:pStyle w:val="a3"/>
        <w:tabs>
          <w:tab w:val="left" w:pos="0"/>
        </w:tabs>
        <w:adjustRightInd w:val="0"/>
        <w:snapToGrid w:val="0"/>
        <w:ind w:left="0" w:right="-1" w:firstLine="709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92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1276"/>
        <w:gridCol w:w="1276"/>
        <w:gridCol w:w="850"/>
        <w:gridCol w:w="2268"/>
        <w:gridCol w:w="9"/>
      </w:tblGrid>
      <w:tr w:rsidR="00DD0AFE" w:rsidRPr="006E2E79" w14:paraId="52574077" w14:textId="77777777" w:rsidTr="005B51D5">
        <w:trPr>
          <w:gridAfter w:val="1"/>
          <w:wAfter w:w="9" w:type="dxa"/>
        </w:trPr>
        <w:tc>
          <w:tcPr>
            <w:tcW w:w="567" w:type="dxa"/>
            <w:vMerge w:val="restart"/>
          </w:tcPr>
          <w:p w14:paraId="38434225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14:paraId="074D50AC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Структура ДОП</w:t>
            </w:r>
          </w:p>
        </w:tc>
        <w:tc>
          <w:tcPr>
            <w:tcW w:w="3402" w:type="dxa"/>
            <w:gridSpan w:val="3"/>
          </w:tcPr>
          <w:p w14:paraId="3C1C980C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14:paraId="3001DBBA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DD0AFE" w:rsidRPr="006E2E79" w14:paraId="0214C28B" w14:textId="77777777" w:rsidTr="005B51D5">
        <w:trPr>
          <w:gridAfter w:val="1"/>
          <w:wAfter w:w="9" w:type="dxa"/>
        </w:trPr>
        <w:tc>
          <w:tcPr>
            <w:tcW w:w="567" w:type="dxa"/>
            <w:vMerge/>
          </w:tcPr>
          <w:p w14:paraId="78510386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70113E7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65783B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  <w:tc>
          <w:tcPr>
            <w:tcW w:w="1276" w:type="dxa"/>
          </w:tcPr>
          <w:p w14:paraId="52C25E2D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  <w:tc>
          <w:tcPr>
            <w:tcW w:w="850" w:type="dxa"/>
          </w:tcPr>
          <w:p w14:paraId="05A3D006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14:paraId="78702A54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AFE" w:rsidRPr="006E2E79" w14:paraId="2412FD95" w14:textId="77777777" w:rsidTr="005B51D5">
        <w:tc>
          <w:tcPr>
            <w:tcW w:w="9223" w:type="dxa"/>
            <w:gridSpan w:val="7"/>
          </w:tcPr>
          <w:p w14:paraId="717802DE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E79">
              <w:rPr>
                <w:rFonts w:ascii="Times New Roman" w:hAnsi="Times New Roman"/>
                <w:b/>
                <w:bCs/>
                <w:sz w:val="24"/>
                <w:szCs w:val="24"/>
              </w:rPr>
              <w:t>2 курс</w:t>
            </w:r>
          </w:p>
        </w:tc>
      </w:tr>
      <w:tr w:rsidR="00DD0AFE" w:rsidRPr="006E2E79" w14:paraId="1C13EF1E" w14:textId="77777777" w:rsidTr="005B51D5">
        <w:trPr>
          <w:gridAfter w:val="1"/>
          <w:wAfter w:w="9" w:type="dxa"/>
        </w:trPr>
        <w:tc>
          <w:tcPr>
            <w:tcW w:w="567" w:type="dxa"/>
          </w:tcPr>
          <w:p w14:paraId="0796FC26" w14:textId="77777777" w:rsidR="00DD0AFE" w:rsidRPr="006E2E79" w:rsidRDefault="00DD0AFE" w:rsidP="00C92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653E810" w14:textId="77777777" w:rsidR="00DD0AFE" w:rsidRPr="006E2E79" w:rsidRDefault="00DD0AFE" w:rsidP="00C92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Продажи в банке</w:t>
            </w:r>
            <w:r w:rsidRPr="006E2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BFA98BD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2E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7C245DA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2FEA910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2EA8C82B" w14:textId="77777777" w:rsidR="00DD0AFE" w:rsidRPr="006E2E79" w:rsidRDefault="00DD0AFE" w:rsidP="00C92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Крамаренко Т.С.</w:t>
            </w:r>
          </w:p>
        </w:tc>
      </w:tr>
      <w:tr w:rsidR="00DD0AFE" w:rsidRPr="006E2E79" w14:paraId="413305AE" w14:textId="77777777" w:rsidTr="005B51D5">
        <w:trPr>
          <w:gridAfter w:val="1"/>
          <w:wAfter w:w="9" w:type="dxa"/>
        </w:trPr>
        <w:tc>
          <w:tcPr>
            <w:tcW w:w="3544" w:type="dxa"/>
            <w:gridSpan w:val="2"/>
          </w:tcPr>
          <w:p w14:paraId="43C90F0A" w14:textId="77777777" w:rsidR="00DD0AFE" w:rsidRPr="006E2E79" w:rsidRDefault="00DD0AFE" w:rsidP="00C92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1352D4DE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2E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BBD0124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4CE1C0A2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0BA7D8C0" w14:textId="77777777" w:rsidR="00DD0AFE" w:rsidRPr="006E2E79" w:rsidRDefault="00DD0AFE" w:rsidP="00C92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AFE" w:rsidRPr="006E2E79" w14:paraId="5848B190" w14:textId="77777777" w:rsidTr="005B51D5">
        <w:tc>
          <w:tcPr>
            <w:tcW w:w="9223" w:type="dxa"/>
            <w:gridSpan w:val="7"/>
          </w:tcPr>
          <w:p w14:paraId="5D6DCC6F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E79">
              <w:rPr>
                <w:rFonts w:ascii="Times New Roman" w:hAnsi="Times New Roman"/>
                <w:b/>
                <w:bCs/>
                <w:sz w:val="24"/>
                <w:szCs w:val="24"/>
              </w:rPr>
              <w:t>3 курс</w:t>
            </w:r>
          </w:p>
        </w:tc>
      </w:tr>
      <w:tr w:rsidR="00DD0AFE" w:rsidRPr="006E2E79" w14:paraId="339B9BC9" w14:textId="77777777" w:rsidTr="005B51D5">
        <w:trPr>
          <w:gridAfter w:val="1"/>
          <w:wAfter w:w="9" w:type="dxa"/>
        </w:trPr>
        <w:tc>
          <w:tcPr>
            <w:tcW w:w="567" w:type="dxa"/>
          </w:tcPr>
          <w:p w14:paraId="77D0C916" w14:textId="77777777" w:rsidR="00DD0AFE" w:rsidRPr="006E2E79" w:rsidRDefault="00DD0AFE" w:rsidP="00C92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FBF40CA" w14:textId="77777777" w:rsidR="00DD0AFE" w:rsidRPr="006E2E79" w:rsidRDefault="00DD0AFE" w:rsidP="00C92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 xml:space="preserve">Автоматизация бухгалтерского учета на предприятии </w:t>
            </w:r>
          </w:p>
        </w:tc>
        <w:tc>
          <w:tcPr>
            <w:tcW w:w="1276" w:type="dxa"/>
          </w:tcPr>
          <w:p w14:paraId="07253929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3A0EA114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5E46452B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14:paraId="48D878B5" w14:textId="77777777" w:rsidR="00DD0AFE" w:rsidRPr="006E2E79" w:rsidRDefault="00DD0AFE" w:rsidP="00C92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E79">
              <w:rPr>
                <w:rFonts w:ascii="Times New Roman" w:hAnsi="Times New Roman"/>
                <w:sz w:val="24"/>
                <w:szCs w:val="24"/>
              </w:rPr>
              <w:t>Волженцева</w:t>
            </w:r>
            <w:proofErr w:type="spellEnd"/>
            <w:r w:rsidRPr="006E2E7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DD0AFE" w:rsidRPr="006E2E79" w14:paraId="469A254C" w14:textId="77777777" w:rsidTr="005B51D5">
        <w:trPr>
          <w:gridAfter w:val="1"/>
          <w:wAfter w:w="9" w:type="dxa"/>
        </w:trPr>
        <w:tc>
          <w:tcPr>
            <w:tcW w:w="3544" w:type="dxa"/>
            <w:gridSpan w:val="2"/>
          </w:tcPr>
          <w:p w14:paraId="73B4344D" w14:textId="77777777" w:rsidR="00DD0AFE" w:rsidRPr="006E2E79" w:rsidRDefault="00DD0AFE" w:rsidP="00C92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14:paraId="63475659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42C86F38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1E5F9DD9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E79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14:paraId="553753E4" w14:textId="77777777" w:rsidR="00DD0AFE" w:rsidRPr="006E2E79" w:rsidRDefault="00DD0AFE" w:rsidP="00C92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AFE" w:rsidRPr="006E2E79" w14:paraId="6B3C3FF0" w14:textId="77777777" w:rsidTr="005B51D5">
        <w:trPr>
          <w:gridAfter w:val="1"/>
          <w:wAfter w:w="9" w:type="dxa"/>
        </w:trPr>
        <w:tc>
          <w:tcPr>
            <w:tcW w:w="3544" w:type="dxa"/>
            <w:gridSpan w:val="2"/>
          </w:tcPr>
          <w:p w14:paraId="2295BBCA" w14:textId="77777777" w:rsidR="00DD0AFE" w:rsidRPr="006E2E79" w:rsidRDefault="00DD0AFE" w:rsidP="00C92B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E7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3"/>
          </w:tcPr>
          <w:p w14:paraId="6551EC6D" w14:textId="77777777" w:rsidR="00DD0AFE" w:rsidRPr="006E2E79" w:rsidRDefault="00DD0AFE" w:rsidP="00C92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E7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12E80CB5" w14:textId="77777777" w:rsidR="00DD0AFE" w:rsidRPr="006E2E79" w:rsidRDefault="00DD0AFE" w:rsidP="00C92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6DBF45" w14:textId="77777777" w:rsidR="00DD0AFE" w:rsidRDefault="00DD0AFE" w:rsidP="00DD0AFE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14:paraId="17EF0868" w14:textId="51E32F23" w:rsidR="00F7235A" w:rsidRPr="00052BCF" w:rsidRDefault="005B51D5" w:rsidP="00DD0AFE">
      <w:pPr>
        <w:pStyle w:val="a3"/>
        <w:tabs>
          <w:tab w:val="left" w:pos="0"/>
        </w:tabs>
        <w:adjustRightInd w:val="0"/>
        <w:snapToGrid w:val="0"/>
        <w:ind w:left="0" w:right="-1" w:firstLine="709"/>
        <w:jc w:val="both"/>
        <w:rPr>
          <w:sz w:val="12"/>
          <w:szCs w:val="24"/>
        </w:rPr>
      </w:pPr>
    </w:p>
    <w:sectPr w:rsidR="00F7235A" w:rsidRPr="00052BCF" w:rsidSect="00873D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9459E"/>
    <w:multiLevelType w:val="multilevel"/>
    <w:tmpl w:val="FF202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F4"/>
    <w:rsid w:val="00052BCF"/>
    <w:rsid w:val="00095624"/>
    <w:rsid w:val="000B3EB2"/>
    <w:rsid w:val="002B1F73"/>
    <w:rsid w:val="00361DB8"/>
    <w:rsid w:val="00554A98"/>
    <w:rsid w:val="005B51D5"/>
    <w:rsid w:val="006816B8"/>
    <w:rsid w:val="007C5917"/>
    <w:rsid w:val="00873DB1"/>
    <w:rsid w:val="008B503A"/>
    <w:rsid w:val="00906736"/>
    <w:rsid w:val="009B6BD0"/>
    <w:rsid w:val="009C268D"/>
    <w:rsid w:val="00B00CF4"/>
    <w:rsid w:val="00BE250D"/>
    <w:rsid w:val="00D149C2"/>
    <w:rsid w:val="00D8078B"/>
    <w:rsid w:val="00DD0AFE"/>
    <w:rsid w:val="00E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5D24"/>
  <w15:chartTrackingRefBased/>
  <w15:docId w15:val="{D210ECA2-04F4-44FF-879F-2A1A44D5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20A0"/>
    <w:pPr>
      <w:widowControl w:val="0"/>
      <w:autoSpaceDE w:val="0"/>
      <w:autoSpaceDN w:val="0"/>
      <w:spacing w:after="0" w:line="240" w:lineRule="auto"/>
      <w:ind w:left="101" w:hanging="361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99"/>
    <w:locked/>
    <w:rsid w:val="00EA20A0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99"/>
    <w:rsid w:val="00EA20A0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A20A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EA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16B8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"/>
    <w:rsid w:val="005B51D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5B51D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cp:lastPrinted>2020-11-18T11:10:00Z</cp:lastPrinted>
  <dcterms:created xsi:type="dcterms:W3CDTF">2020-11-18T11:18:00Z</dcterms:created>
  <dcterms:modified xsi:type="dcterms:W3CDTF">2020-11-18T11:28:00Z</dcterms:modified>
</cp:coreProperties>
</file>